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8292" w14:textId="77777777" w:rsidR="00927858" w:rsidRPr="00F1047C" w:rsidRDefault="00927858" w:rsidP="00927858">
      <w:pPr>
        <w:pStyle w:val="Header"/>
        <w:rPr>
          <w:b/>
          <w:bCs/>
          <w:color w:val="215E99" w:themeColor="text2" w:themeTint="BF"/>
          <w:lang w:val="en-US"/>
        </w:rPr>
      </w:pPr>
      <w:r w:rsidRPr="00F1047C">
        <w:rPr>
          <w:b/>
          <w:bCs/>
          <w:color w:val="215E99" w:themeColor="text2" w:themeTint="BF"/>
          <w:lang w:val="en-US"/>
        </w:rPr>
        <w:t>What the human touch can bring……</w:t>
      </w:r>
    </w:p>
    <w:p w14:paraId="24835253" w14:textId="77777777" w:rsidR="00F1047C" w:rsidRPr="00F1047C" w:rsidRDefault="00F1047C" w:rsidP="00F1047C">
      <w:p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color w:val="215E99" w:themeColor="text2" w:themeTint="BF"/>
          <w:kern w:val="0"/>
          <w:sz w:val="22"/>
          <w:szCs w:val="22"/>
          <w:lang w:eastAsia="en-GB"/>
          <w14:ligatures w14:val="none"/>
        </w:rPr>
        <w:t xml:space="preserve">A human therapist provides a level of </w:t>
      </w:r>
      <w:r w:rsidRPr="00F1047C">
        <w:rPr>
          <w:rFonts w:ascii="Arial" w:eastAsia="Times New Roman" w:hAnsi="Arial" w:cs="Arial"/>
          <w:b/>
          <w:bCs/>
          <w:i/>
          <w:iCs/>
          <w:color w:val="215E99" w:themeColor="text2" w:themeTint="BF"/>
          <w:kern w:val="0"/>
          <w:sz w:val="22"/>
          <w:szCs w:val="22"/>
          <w:lang w:eastAsia="en-GB"/>
          <w14:ligatures w14:val="none"/>
        </w:rPr>
        <w:t>genuine human connection, intuition, and adaptability</w:t>
      </w:r>
      <w:r w:rsidRPr="00F1047C">
        <w:rPr>
          <w:rFonts w:ascii="Arial" w:eastAsia="Times New Roman" w:hAnsi="Arial" w:cs="Arial"/>
          <w:color w:val="215E99" w:themeColor="text2" w:themeTint="BF"/>
          <w:kern w:val="0"/>
          <w:sz w:val="22"/>
          <w:szCs w:val="22"/>
          <w:lang w:eastAsia="en-GB"/>
          <w14:ligatures w14:val="none"/>
        </w:rPr>
        <w:t xml:space="preserve"> that AI and apps cannot replicate. While AI-powered tools can be a useful, accessible supplement, especially for basic support, they lack the key elements that make in-person therapy so powerful.</w:t>
      </w:r>
    </w:p>
    <w:p w14:paraId="5CFA0873" w14:textId="77777777" w:rsidR="00F1047C" w:rsidRPr="00F1047C" w:rsidRDefault="00F1047C" w:rsidP="00F1047C">
      <w:pPr>
        <w:spacing w:before="100" w:beforeAutospacing="1" w:after="100" w:afterAutospacing="1" w:line="240" w:lineRule="auto"/>
        <w:outlineLvl w:val="2"/>
        <w:rPr>
          <w:rFonts w:ascii="Arial" w:eastAsia="Times New Roman" w:hAnsi="Arial" w:cs="Arial"/>
          <w:b/>
          <w:bCs/>
          <w:color w:val="215E99" w:themeColor="text2" w:themeTint="BF"/>
          <w:kern w:val="0"/>
          <w:sz w:val="22"/>
          <w:szCs w:val="22"/>
          <w:u w:val="single"/>
          <w:lang w:eastAsia="en-GB"/>
          <w14:ligatures w14:val="none"/>
        </w:rPr>
      </w:pPr>
      <w:r w:rsidRPr="00F1047C">
        <w:rPr>
          <w:rFonts w:ascii="Arial" w:eastAsia="Times New Roman" w:hAnsi="Arial" w:cs="Arial"/>
          <w:b/>
          <w:bCs/>
          <w:color w:val="215E99" w:themeColor="text2" w:themeTint="BF"/>
          <w:kern w:val="0"/>
          <w:sz w:val="22"/>
          <w:szCs w:val="22"/>
          <w:u w:val="single"/>
          <w:lang w:eastAsia="en-GB"/>
          <w14:ligatures w14:val="none"/>
        </w:rPr>
        <w:t>The Therapeutic Relationship</w:t>
      </w:r>
    </w:p>
    <w:p w14:paraId="7F231CDC" w14:textId="77777777" w:rsidR="00F1047C" w:rsidRPr="00F1047C" w:rsidRDefault="00F1047C" w:rsidP="00F1047C">
      <w:p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color w:val="215E99" w:themeColor="text2" w:themeTint="BF"/>
          <w:kern w:val="0"/>
          <w:sz w:val="22"/>
          <w:szCs w:val="22"/>
          <w:lang w:eastAsia="en-GB"/>
          <w14:ligatures w14:val="none"/>
        </w:rPr>
        <w:t xml:space="preserve">The core of effective therapy is the </w:t>
      </w:r>
      <w:r w:rsidRPr="00F1047C">
        <w:rPr>
          <w:rFonts w:ascii="Arial" w:eastAsia="Times New Roman" w:hAnsi="Arial" w:cs="Arial"/>
          <w:b/>
          <w:bCs/>
          <w:i/>
          <w:iCs/>
          <w:color w:val="215E99" w:themeColor="text2" w:themeTint="BF"/>
          <w:kern w:val="0"/>
          <w:sz w:val="22"/>
          <w:szCs w:val="22"/>
          <w:lang w:eastAsia="en-GB"/>
          <w14:ligatures w14:val="none"/>
        </w:rPr>
        <w:t>therapeutic alliance</w:t>
      </w:r>
      <w:r w:rsidRPr="00F1047C">
        <w:rPr>
          <w:rFonts w:ascii="Arial" w:eastAsia="Times New Roman" w:hAnsi="Arial" w:cs="Arial"/>
          <w:color w:val="215E99" w:themeColor="text2" w:themeTint="BF"/>
          <w:kern w:val="0"/>
          <w:sz w:val="22"/>
          <w:szCs w:val="22"/>
          <w:lang w:eastAsia="en-GB"/>
          <w14:ligatures w14:val="none"/>
        </w:rPr>
        <w:t>—a trusting, collaborative relationship built on empathy and non-judgmental acceptance. A human therapist offers:</w:t>
      </w:r>
    </w:p>
    <w:p w14:paraId="3C1408F3" w14:textId="62558768" w:rsidR="00F1047C" w:rsidRPr="00F1047C" w:rsidRDefault="00F1047C" w:rsidP="00F1047C">
      <w:pPr>
        <w:numPr>
          <w:ilvl w:val="0"/>
          <w:numId w:val="1"/>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Genuine Empathy</w:t>
      </w:r>
      <w:r w:rsidRPr="00F1047C">
        <w:rPr>
          <w:rFonts w:ascii="Arial" w:eastAsia="Times New Roman" w:hAnsi="Arial" w:cs="Arial"/>
          <w:color w:val="215E99" w:themeColor="text2" w:themeTint="BF"/>
          <w:kern w:val="0"/>
          <w:sz w:val="22"/>
          <w:szCs w:val="22"/>
          <w:lang w:eastAsia="en-GB"/>
          <w14:ligatures w14:val="none"/>
        </w:rPr>
        <w:t xml:space="preserve">: A therapist can truly </w:t>
      </w:r>
      <w:r w:rsidRPr="00F1047C">
        <w:rPr>
          <w:rFonts w:ascii="Arial" w:eastAsia="Times New Roman" w:hAnsi="Arial" w:cs="Arial"/>
          <w:i/>
          <w:iCs/>
          <w:color w:val="215E99" w:themeColor="text2" w:themeTint="BF"/>
          <w:kern w:val="0"/>
          <w:sz w:val="22"/>
          <w:szCs w:val="22"/>
          <w:lang w:eastAsia="en-GB"/>
          <w14:ligatures w14:val="none"/>
        </w:rPr>
        <w:t>feel with you</w:t>
      </w:r>
      <w:r w:rsidRPr="00F1047C">
        <w:rPr>
          <w:rFonts w:ascii="Arial" w:eastAsia="Times New Roman" w:hAnsi="Arial" w:cs="Arial"/>
          <w:color w:val="215E99" w:themeColor="text2" w:themeTint="BF"/>
          <w:kern w:val="0"/>
          <w:sz w:val="22"/>
          <w:szCs w:val="22"/>
          <w:lang w:eastAsia="en-GB"/>
          <w14:ligatures w14:val="none"/>
        </w:rPr>
        <w:t xml:space="preserve"> and understand the emotional weight of your words, body language, and tone. AI can only mimic empathy through programmed responses.</w:t>
      </w:r>
    </w:p>
    <w:p w14:paraId="6D1FD068" w14:textId="77777777" w:rsidR="00F1047C" w:rsidRPr="00F1047C" w:rsidRDefault="00F1047C" w:rsidP="00F1047C">
      <w:pPr>
        <w:numPr>
          <w:ilvl w:val="0"/>
          <w:numId w:val="1"/>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Unspoken Understanding</w:t>
      </w:r>
      <w:r w:rsidRPr="00F1047C">
        <w:rPr>
          <w:rFonts w:ascii="Arial" w:eastAsia="Times New Roman" w:hAnsi="Arial" w:cs="Arial"/>
          <w:color w:val="215E99" w:themeColor="text2" w:themeTint="BF"/>
          <w:kern w:val="0"/>
          <w:sz w:val="22"/>
          <w:szCs w:val="22"/>
          <w:lang w:eastAsia="en-GB"/>
          <w14:ligatures w14:val="none"/>
        </w:rPr>
        <w:t>: Much of communication is non-verbal. A therapist is trained to pick up on subtle cues like facial expressions, body language, and pauses, which an app simply cannot see or feel.</w:t>
      </w:r>
    </w:p>
    <w:p w14:paraId="788B241C" w14:textId="77777777" w:rsidR="00F1047C" w:rsidRPr="00F1047C" w:rsidRDefault="00F1047C" w:rsidP="00F1047C">
      <w:pPr>
        <w:numPr>
          <w:ilvl w:val="0"/>
          <w:numId w:val="1"/>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Real-time Adaptability</w:t>
      </w:r>
      <w:r w:rsidRPr="00F1047C">
        <w:rPr>
          <w:rFonts w:ascii="Arial" w:eastAsia="Times New Roman" w:hAnsi="Arial" w:cs="Arial"/>
          <w:color w:val="215E99" w:themeColor="text2" w:themeTint="BF"/>
          <w:kern w:val="0"/>
          <w:sz w:val="22"/>
          <w:szCs w:val="22"/>
          <w:lang w:eastAsia="en-GB"/>
          <w14:ligatures w14:val="none"/>
        </w:rPr>
        <w:t>: A human therapist can use their intuition and experience to change their approach in the moment, knowing when to challenge you, sit in silence, or gently guide the conversation. AI tools follow scripts and algorithms.</w:t>
      </w:r>
    </w:p>
    <w:p w14:paraId="0CF534FF" w14:textId="77777777" w:rsidR="00F1047C" w:rsidRPr="00F1047C" w:rsidRDefault="00000000" w:rsidP="00F1047C">
      <w:pPr>
        <w:spacing w:after="0" w:line="240" w:lineRule="auto"/>
        <w:rPr>
          <w:rFonts w:ascii="Arial" w:eastAsia="Times New Roman" w:hAnsi="Arial" w:cs="Arial"/>
          <w:color w:val="215E99" w:themeColor="text2" w:themeTint="BF"/>
          <w:kern w:val="0"/>
          <w:sz w:val="22"/>
          <w:szCs w:val="22"/>
          <w:lang w:eastAsia="en-GB"/>
          <w14:ligatures w14:val="none"/>
        </w:rPr>
      </w:pPr>
      <w:r>
        <w:rPr>
          <w:rFonts w:ascii="Arial" w:eastAsia="Times New Roman" w:hAnsi="Arial" w:cs="Arial"/>
          <w:color w:val="215E99" w:themeColor="text2" w:themeTint="BF"/>
          <w:kern w:val="0"/>
          <w:sz w:val="22"/>
          <w:szCs w:val="22"/>
          <w:lang w:eastAsia="en-GB"/>
          <w14:ligatures w14:val="none"/>
        </w:rPr>
        <w:pict w14:anchorId="01ECB291">
          <v:rect id="_x0000_i1025" style="width:0;height:1.5pt" o:hralign="center" o:hrstd="t" o:hr="t" fillcolor="#a0a0a0" stroked="f"/>
        </w:pict>
      </w:r>
    </w:p>
    <w:p w14:paraId="35FEC0A0" w14:textId="77777777" w:rsidR="00F1047C" w:rsidRPr="00F1047C" w:rsidRDefault="00F1047C" w:rsidP="00F1047C">
      <w:pPr>
        <w:spacing w:before="100" w:beforeAutospacing="1" w:after="100" w:afterAutospacing="1" w:line="240" w:lineRule="auto"/>
        <w:outlineLvl w:val="2"/>
        <w:rPr>
          <w:rFonts w:ascii="Arial" w:eastAsia="Times New Roman" w:hAnsi="Arial" w:cs="Arial"/>
          <w:b/>
          <w:bCs/>
          <w:color w:val="215E99" w:themeColor="text2" w:themeTint="BF"/>
          <w:kern w:val="0"/>
          <w:sz w:val="22"/>
          <w:szCs w:val="22"/>
          <w:u w:val="single"/>
          <w:lang w:eastAsia="en-GB"/>
          <w14:ligatures w14:val="none"/>
        </w:rPr>
      </w:pPr>
      <w:r w:rsidRPr="00F1047C">
        <w:rPr>
          <w:rFonts w:ascii="Arial" w:eastAsia="Times New Roman" w:hAnsi="Arial" w:cs="Arial"/>
          <w:b/>
          <w:bCs/>
          <w:color w:val="215E99" w:themeColor="text2" w:themeTint="BF"/>
          <w:kern w:val="0"/>
          <w:sz w:val="22"/>
          <w:szCs w:val="22"/>
          <w:u w:val="single"/>
          <w:lang w:eastAsia="en-GB"/>
          <w14:ligatures w14:val="none"/>
        </w:rPr>
        <w:t>Context and Nuance</w:t>
      </w:r>
    </w:p>
    <w:p w14:paraId="0930977D" w14:textId="77777777" w:rsidR="00F1047C" w:rsidRPr="00F1047C" w:rsidRDefault="00F1047C" w:rsidP="00F1047C">
      <w:p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color w:val="215E99" w:themeColor="text2" w:themeTint="BF"/>
          <w:kern w:val="0"/>
          <w:sz w:val="22"/>
          <w:szCs w:val="22"/>
          <w:lang w:eastAsia="en-GB"/>
          <w14:ligatures w14:val="none"/>
        </w:rPr>
        <w:t>A human therapist provides personalized care by understanding your full context, something an AI tool cannot do.</w:t>
      </w:r>
    </w:p>
    <w:p w14:paraId="2DB47FB2" w14:textId="2EC4DE23" w:rsidR="00F1047C" w:rsidRPr="00F1047C" w:rsidRDefault="00F1047C" w:rsidP="00F1047C">
      <w:pPr>
        <w:numPr>
          <w:ilvl w:val="0"/>
          <w:numId w:val="2"/>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Holistic View</w:t>
      </w:r>
      <w:r w:rsidRPr="00F1047C">
        <w:rPr>
          <w:rFonts w:ascii="Arial" w:eastAsia="Times New Roman" w:hAnsi="Arial" w:cs="Arial"/>
          <w:color w:val="215E99" w:themeColor="text2" w:themeTint="BF"/>
          <w:kern w:val="0"/>
          <w:sz w:val="22"/>
          <w:szCs w:val="22"/>
          <w:lang w:eastAsia="en-GB"/>
          <w14:ligatures w14:val="none"/>
        </w:rPr>
        <w:t>: They take the time to understand your unique life story, culture, family dynamics, and personal values. An app relies on generalized data and a one-size-fits-all approach.</w:t>
      </w:r>
    </w:p>
    <w:p w14:paraId="616C85AB" w14:textId="02895D48" w:rsidR="00F1047C" w:rsidRPr="00F1047C" w:rsidRDefault="00F1047C" w:rsidP="00F1047C">
      <w:pPr>
        <w:numPr>
          <w:ilvl w:val="0"/>
          <w:numId w:val="2"/>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Complex Issues</w:t>
      </w:r>
      <w:r w:rsidRPr="00F1047C">
        <w:rPr>
          <w:rFonts w:ascii="Arial" w:eastAsia="Times New Roman" w:hAnsi="Arial" w:cs="Arial"/>
          <w:color w:val="215E99" w:themeColor="text2" w:themeTint="BF"/>
          <w:kern w:val="0"/>
          <w:sz w:val="22"/>
          <w:szCs w:val="22"/>
          <w:lang w:eastAsia="en-GB"/>
          <w14:ligatures w14:val="none"/>
        </w:rPr>
        <w:t>: For serious mental health conditions, trauma, or crisis situations, a registered therapist is trained to handle the complexity with professional care and ethical responsibility. There are documented cases where AI chatbots have given harmful or inappropriate advice in crisis situations.</w:t>
      </w:r>
    </w:p>
    <w:p w14:paraId="1B50D0F5" w14:textId="77777777" w:rsidR="00F1047C" w:rsidRPr="00F1047C" w:rsidRDefault="00000000" w:rsidP="00F1047C">
      <w:pPr>
        <w:spacing w:after="0" w:line="240" w:lineRule="auto"/>
        <w:rPr>
          <w:rFonts w:ascii="Arial" w:eastAsia="Times New Roman" w:hAnsi="Arial" w:cs="Arial"/>
          <w:color w:val="215E99" w:themeColor="text2" w:themeTint="BF"/>
          <w:kern w:val="0"/>
          <w:sz w:val="22"/>
          <w:szCs w:val="22"/>
          <w:lang w:eastAsia="en-GB"/>
          <w14:ligatures w14:val="none"/>
        </w:rPr>
      </w:pPr>
      <w:r>
        <w:rPr>
          <w:rFonts w:ascii="Arial" w:eastAsia="Times New Roman" w:hAnsi="Arial" w:cs="Arial"/>
          <w:color w:val="215E99" w:themeColor="text2" w:themeTint="BF"/>
          <w:kern w:val="0"/>
          <w:sz w:val="22"/>
          <w:szCs w:val="22"/>
          <w:lang w:eastAsia="en-GB"/>
          <w14:ligatures w14:val="none"/>
        </w:rPr>
        <w:pict w14:anchorId="708B2124">
          <v:rect id="_x0000_i1026" style="width:0;height:1.5pt" o:hralign="center" o:hrstd="t" o:hr="t" fillcolor="#a0a0a0" stroked="f"/>
        </w:pict>
      </w:r>
    </w:p>
    <w:p w14:paraId="066D06B2" w14:textId="77777777" w:rsidR="00F1047C" w:rsidRPr="00F1047C" w:rsidRDefault="00F1047C" w:rsidP="00F1047C">
      <w:pPr>
        <w:spacing w:before="100" w:beforeAutospacing="1" w:after="100" w:afterAutospacing="1" w:line="240" w:lineRule="auto"/>
        <w:outlineLvl w:val="2"/>
        <w:rPr>
          <w:rFonts w:ascii="Arial" w:eastAsia="Times New Roman" w:hAnsi="Arial" w:cs="Arial"/>
          <w:b/>
          <w:bCs/>
          <w:color w:val="215E99" w:themeColor="text2" w:themeTint="BF"/>
          <w:kern w:val="0"/>
          <w:sz w:val="22"/>
          <w:szCs w:val="22"/>
          <w:u w:val="single"/>
          <w:lang w:eastAsia="en-GB"/>
          <w14:ligatures w14:val="none"/>
        </w:rPr>
      </w:pPr>
      <w:r w:rsidRPr="00F1047C">
        <w:rPr>
          <w:rFonts w:ascii="Arial" w:eastAsia="Times New Roman" w:hAnsi="Arial" w:cs="Arial"/>
          <w:b/>
          <w:bCs/>
          <w:color w:val="215E99" w:themeColor="text2" w:themeTint="BF"/>
          <w:kern w:val="0"/>
          <w:sz w:val="22"/>
          <w:szCs w:val="22"/>
          <w:u w:val="single"/>
          <w:lang w:eastAsia="en-GB"/>
          <w14:ligatures w14:val="none"/>
        </w:rPr>
        <w:t>Professional and Ethical Responsibility</w:t>
      </w:r>
    </w:p>
    <w:p w14:paraId="1FA69D47" w14:textId="04E03E27" w:rsidR="00F1047C" w:rsidRPr="00F1047C" w:rsidRDefault="00F1047C" w:rsidP="00F1047C">
      <w:p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color w:val="215E99" w:themeColor="text2" w:themeTint="BF"/>
          <w:kern w:val="0"/>
          <w:sz w:val="22"/>
          <w:szCs w:val="22"/>
          <w:lang w:eastAsia="en-GB"/>
          <w14:ligatures w14:val="none"/>
        </w:rPr>
        <w:t xml:space="preserve">Registered and accredited human therapists are bound by a strict </w:t>
      </w:r>
      <w:r w:rsidRPr="00F1047C">
        <w:rPr>
          <w:rFonts w:ascii="Arial" w:eastAsia="Times New Roman" w:hAnsi="Arial" w:cs="Arial"/>
          <w:b/>
          <w:bCs/>
          <w:color w:val="215E99" w:themeColor="text2" w:themeTint="BF"/>
          <w:kern w:val="0"/>
          <w:sz w:val="22"/>
          <w:szCs w:val="22"/>
          <w:lang w:eastAsia="en-GB"/>
          <w14:ligatures w14:val="none"/>
        </w:rPr>
        <w:t>code of ethics</w:t>
      </w:r>
      <w:r w:rsidRPr="00F1047C">
        <w:rPr>
          <w:rFonts w:ascii="Arial" w:eastAsia="Times New Roman" w:hAnsi="Arial" w:cs="Arial"/>
          <w:color w:val="215E99" w:themeColor="text2" w:themeTint="BF"/>
          <w:kern w:val="0"/>
          <w:sz w:val="22"/>
          <w:szCs w:val="22"/>
          <w:lang w:eastAsia="en-GB"/>
          <w14:ligatures w14:val="none"/>
        </w:rPr>
        <w:t xml:space="preserve"> and are accountable to professional standards boards.</w:t>
      </w:r>
    </w:p>
    <w:p w14:paraId="77B1839E" w14:textId="0BF2388A" w:rsidR="00F1047C" w:rsidRPr="00F1047C" w:rsidRDefault="00F1047C" w:rsidP="00F1047C">
      <w:pPr>
        <w:numPr>
          <w:ilvl w:val="0"/>
          <w:numId w:val="3"/>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Safety and Accountability</w:t>
      </w:r>
      <w:r w:rsidRPr="00F1047C">
        <w:rPr>
          <w:rFonts w:ascii="Arial" w:eastAsia="Times New Roman" w:hAnsi="Arial" w:cs="Arial"/>
          <w:color w:val="215E99" w:themeColor="text2" w:themeTint="BF"/>
          <w:kern w:val="0"/>
          <w:sz w:val="22"/>
          <w:szCs w:val="22"/>
          <w:lang w:eastAsia="en-GB"/>
          <w14:ligatures w14:val="none"/>
        </w:rPr>
        <w:t>: They have the training to safely and responsibly handle delicate issues like self-harm or abuse. If a therapist does something wrong, there are legal and professional consequences. AI cannot be held responsible in the same way.</w:t>
      </w:r>
    </w:p>
    <w:p w14:paraId="720A49D2" w14:textId="57EC0FE1" w:rsidR="006A18A9" w:rsidRPr="00F1047C" w:rsidRDefault="00F1047C" w:rsidP="00F1047C">
      <w:pPr>
        <w:numPr>
          <w:ilvl w:val="0"/>
          <w:numId w:val="3"/>
        </w:numPr>
        <w:spacing w:before="100" w:beforeAutospacing="1" w:after="100" w:afterAutospacing="1" w:line="240" w:lineRule="auto"/>
        <w:rPr>
          <w:rFonts w:ascii="Arial" w:eastAsia="Times New Roman" w:hAnsi="Arial" w:cs="Arial"/>
          <w:color w:val="215E99" w:themeColor="text2" w:themeTint="BF"/>
          <w:kern w:val="0"/>
          <w:sz w:val="22"/>
          <w:szCs w:val="22"/>
          <w:lang w:eastAsia="en-GB"/>
          <w14:ligatures w14:val="none"/>
        </w:rPr>
      </w:pPr>
      <w:r w:rsidRPr="00F1047C">
        <w:rPr>
          <w:rFonts w:ascii="Arial" w:eastAsia="Times New Roman" w:hAnsi="Arial" w:cs="Arial"/>
          <w:b/>
          <w:bCs/>
          <w:color w:val="215E99" w:themeColor="text2" w:themeTint="BF"/>
          <w:kern w:val="0"/>
          <w:sz w:val="22"/>
          <w:szCs w:val="22"/>
          <w:lang w:eastAsia="en-GB"/>
          <w14:ligatures w14:val="none"/>
        </w:rPr>
        <w:t>Confidentiality</w:t>
      </w:r>
      <w:r w:rsidRPr="00F1047C">
        <w:rPr>
          <w:rFonts w:ascii="Arial" w:eastAsia="Times New Roman" w:hAnsi="Arial" w:cs="Arial"/>
          <w:color w:val="215E99" w:themeColor="text2" w:themeTint="BF"/>
          <w:kern w:val="0"/>
          <w:sz w:val="22"/>
          <w:szCs w:val="22"/>
          <w:lang w:eastAsia="en-GB"/>
          <w14:ligatures w14:val="none"/>
        </w:rPr>
        <w:t>: While apps may have privacy policies, they are not bound by the same legal and professional obligations to maintain confidentiality as a registered accredited therapist. The sensitive data shared with AI may be used for other purposes, like training future models.</w:t>
      </w:r>
    </w:p>
    <w:sectPr w:rsidR="006A18A9" w:rsidRPr="00F104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7EE5" w14:textId="77777777" w:rsidR="009A05AF" w:rsidRDefault="009A05AF" w:rsidP="00F1047C">
      <w:pPr>
        <w:spacing w:after="0" w:line="240" w:lineRule="auto"/>
      </w:pPr>
      <w:r>
        <w:separator/>
      </w:r>
    </w:p>
  </w:endnote>
  <w:endnote w:type="continuationSeparator" w:id="0">
    <w:p w14:paraId="2481016E" w14:textId="77777777" w:rsidR="009A05AF" w:rsidRDefault="009A05AF" w:rsidP="00F1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58BC" w14:textId="77777777" w:rsidR="009A05AF" w:rsidRDefault="009A05AF" w:rsidP="00F1047C">
      <w:pPr>
        <w:spacing w:after="0" w:line="240" w:lineRule="auto"/>
      </w:pPr>
      <w:r>
        <w:separator/>
      </w:r>
    </w:p>
  </w:footnote>
  <w:footnote w:type="continuationSeparator" w:id="0">
    <w:p w14:paraId="08E53211" w14:textId="77777777" w:rsidR="009A05AF" w:rsidRDefault="009A05AF" w:rsidP="00F10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C4"/>
    <w:multiLevelType w:val="multilevel"/>
    <w:tmpl w:val="F4B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94269"/>
    <w:multiLevelType w:val="multilevel"/>
    <w:tmpl w:val="F3B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028F7"/>
    <w:multiLevelType w:val="multilevel"/>
    <w:tmpl w:val="7D08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72257">
    <w:abstractNumId w:val="0"/>
  </w:num>
  <w:num w:numId="2" w16cid:durableId="1930846590">
    <w:abstractNumId w:val="1"/>
  </w:num>
  <w:num w:numId="3" w16cid:durableId="1436094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leoez53I4PRgdMKAoRMClmBoy9J4uJvxrsXT5pjZxRMf0wuOrUdJ7n6kpuOtSuPr3QACUBsOZAoATU2pn0uyA==" w:salt="ErvTrD4HobOAeAtunzPc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7C"/>
    <w:rsid w:val="006A18A9"/>
    <w:rsid w:val="007374CD"/>
    <w:rsid w:val="007723D6"/>
    <w:rsid w:val="007C1A99"/>
    <w:rsid w:val="008F01A3"/>
    <w:rsid w:val="008F75C2"/>
    <w:rsid w:val="00927858"/>
    <w:rsid w:val="009A05AF"/>
    <w:rsid w:val="00A44954"/>
    <w:rsid w:val="00A67A6D"/>
    <w:rsid w:val="00C80D14"/>
    <w:rsid w:val="00D74E6C"/>
    <w:rsid w:val="00F04184"/>
    <w:rsid w:val="00F1047C"/>
    <w:rsid w:val="00F3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AB22"/>
  <w15:chartTrackingRefBased/>
  <w15:docId w15:val="{4040D2A5-4CDC-41AA-AF6B-8E986D8B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47C"/>
    <w:rPr>
      <w:rFonts w:eastAsiaTheme="majorEastAsia" w:cstheme="majorBidi"/>
      <w:color w:val="272727" w:themeColor="text1" w:themeTint="D8"/>
    </w:rPr>
  </w:style>
  <w:style w:type="paragraph" w:styleId="Title">
    <w:name w:val="Title"/>
    <w:basedOn w:val="Normal"/>
    <w:next w:val="Normal"/>
    <w:link w:val="TitleChar"/>
    <w:uiPriority w:val="10"/>
    <w:qFormat/>
    <w:rsid w:val="00F10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47C"/>
    <w:pPr>
      <w:spacing w:before="160"/>
      <w:jc w:val="center"/>
    </w:pPr>
    <w:rPr>
      <w:i/>
      <w:iCs/>
      <w:color w:val="404040" w:themeColor="text1" w:themeTint="BF"/>
    </w:rPr>
  </w:style>
  <w:style w:type="character" w:customStyle="1" w:styleId="QuoteChar">
    <w:name w:val="Quote Char"/>
    <w:basedOn w:val="DefaultParagraphFont"/>
    <w:link w:val="Quote"/>
    <w:uiPriority w:val="29"/>
    <w:rsid w:val="00F1047C"/>
    <w:rPr>
      <w:i/>
      <w:iCs/>
      <w:color w:val="404040" w:themeColor="text1" w:themeTint="BF"/>
    </w:rPr>
  </w:style>
  <w:style w:type="paragraph" w:styleId="ListParagraph">
    <w:name w:val="List Paragraph"/>
    <w:basedOn w:val="Normal"/>
    <w:uiPriority w:val="34"/>
    <w:qFormat/>
    <w:rsid w:val="00F1047C"/>
    <w:pPr>
      <w:ind w:left="720"/>
      <w:contextualSpacing/>
    </w:pPr>
  </w:style>
  <w:style w:type="character" w:styleId="IntenseEmphasis">
    <w:name w:val="Intense Emphasis"/>
    <w:basedOn w:val="DefaultParagraphFont"/>
    <w:uiPriority w:val="21"/>
    <w:qFormat/>
    <w:rsid w:val="00F1047C"/>
    <w:rPr>
      <w:i/>
      <w:iCs/>
      <w:color w:val="0F4761" w:themeColor="accent1" w:themeShade="BF"/>
    </w:rPr>
  </w:style>
  <w:style w:type="paragraph" w:styleId="IntenseQuote">
    <w:name w:val="Intense Quote"/>
    <w:basedOn w:val="Normal"/>
    <w:next w:val="Normal"/>
    <w:link w:val="IntenseQuoteChar"/>
    <w:uiPriority w:val="30"/>
    <w:qFormat/>
    <w:rsid w:val="00F10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47C"/>
    <w:rPr>
      <w:i/>
      <w:iCs/>
      <w:color w:val="0F4761" w:themeColor="accent1" w:themeShade="BF"/>
    </w:rPr>
  </w:style>
  <w:style w:type="character" w:styleId="IntenseReference">
    <w:name w:val="Intense Reference"/>
    <w:basedOn w:val="DefaultParagraphFont"/>
    <w:uiPriority w:val="32"/>
    <w:qFormat/>
    <w:rsid w:val="00F1047C"/>
    <w:rPr>
      <w:b/>
      <w:bCs/>
      <w:smallCaps/>
      <w:color w:val="0F4761" w:themeColor="accent1" w:themeShade="BF"/>
      <w:spacing w:val="5"/>
    </w:rPr>
  </w:style>
  <w:style w:type="paragraph" w:styleId="Header">
    <w:name w:val="header"/>
    <w:basedOn w:val="Normal"/>
    <w:link w:val="HeaderChar"/>
    <w:uiPriority w:val="99"/>
    <w:unhideWhenUsed/>
    <w:rsid w:val="00F10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47C"/>
  </w:style>
  <w:style w:type="paragraph" w:styleId="Footer">
    <w:name w:val="footer"/>
    <w:basedOn w:val="Normal"/>
    <w:link w:val="FooterChar"/>
    <w:uiPriority w:val="99"/>
    <w:unhideWhenUsed/>
    <w:rsid w:val="00F10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2117</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Sergeant</dc:creator>
  <cp:keywords/>
  <dc:description/>
  <cp:lastModifiedBy>Chris Sergeant</cp:lastModifiedBy>
  <cp:revision>4</cp:revision>
  <dcterms:created xsi:type="dcterms:W3CDTF">2025-09-18T14:03:00Z</dcterms:created>
  <dcterms:modified xsi:type="dcterms:W3CDTF">2025-09-18T14:23:00Z</dcterms:modified>
</cp:coreProperties>
</file>